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61231" w14:textId="2C3DE99B" w:rsidR="005431C6" w:rsidRDefault="00543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431C6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5FBEDE46" wp14:editId="1AFB0D67">
            <wp:extent cx="841375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B1A574" w14:textId="0E04D7D1" w:rsidR="00001944" w:rsidRPr="00072343" w:rsidRDefault="008025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072343">
        <w:rPr>
          <w:rFonts w:ascii="Times New Roman" w:eastAsia="Times New Roman" w:hAnsi="Times New Roman" w:cs="Times New Roman"/>
          <w:sz w:val="28"/>
          <w:szCs w:val="24"/>
          <w:lang w:eastAsia="ar-SA"/>
        </w:rPr>
        <w:t>ДУМА ШПАКОВСКОГО МУНИЦИПАЛЬНОГО ОКРУГА</w:t>
      </w:r>
    </w:p>
    <w:p w14:paraId="50250C76" w14:textId="53AF10D4" w:rsidR="00001944" w:rsidRPr="00072343" w:rsidRDefault="008025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07234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СТАВРОПОЛЬСКОГО КРАЯ </w:t>
      </w:r>
    </w:p>
    <w:p w14:paraId="385BE2FC" w14:textId="77777777" w:rsidR="00001944" w:rsidRDefault="00001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14:paraId="381FA867" w14:textId="2474A40D" w:rsidR="00001944" w:rsidRDefault="00072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РЕШЕНИЕ</w:t>
      </w:r>
    </w:p>
    <w:p w14:paraId="318C3C81" w14:textId="77777777" w:rsidR="00001944" w:rsidRDefault="00001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6BF9E678" w14:textId="3307FD22" w:rsidR="00001944" w:rsidRDefault="005431C6" w:rsidP="00072343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2</w:t>
      </w:r>
      <w:r w:rsidR="001A0A33">
        <w:rPr>
          <w:rFonts w:ascii="Times New Roman" w:eastAsia="Times New Roman" w:hAnsi="Times New Roman" w:cs="Times New Roman"/>
          <w:sz w:val="28"/>
          <w:szCs w:val="24"/>
          <w:lang w:eastAsia="ar-SA"/>
        </w:rPr>
        <w:t>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марта 2024 г.                           </w:t>
      </w:r>
      <w:r w:rsidR="0007234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</w:t>
      </w:r>
      <w:r w:rsidR="00802515">
        <w:rPr>
          <w:rFonts w:ascii="Times New Roman" w:eastAsia="Times New Roman" w:hAnsi="Times New Roman" w:cs="Times New Roman"/>
          <w:sz w:val="28"/>
          <w:szCs w:val="24"/>
          <w:lang w:eastAsia="ar-SA"/>
        </w:rPr>
        <w:t>г.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80251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Михайловск           </w:t>
      </w:r>
      <w:r w:rsidR="0007234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</w:t>
      </w:r>
      <w:r w:rsidR="0080251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80251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№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554</w:t>
      </w:r>
    </w:p>
    <w:p w14:paraId="6D3999B8" w14:textId="77777777" w:rsidR="00001944" w:rsidRDefault="0000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55CB2A71" w14:textId="77777777" w:rsidR="00001944" w:rsidRDefault="00802515" w:rsidP="00072343">
      <w:pPr>
        <w:widowControl w:val="0"/>
        <w:suppressAutoHyphens/>
        <w:spacing w:after="0" w:line="24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Об отчете о деятельности Контрольно-счетного органа Шпаковского муниципального округа Ставропольского края за 202</w:t>
      </w:r>
      <w:r w:rsidR="003A3C1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E2821F7" w14:textId="77777777" w:rsidR="00001944" w:rsidRDefault="0000194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ABF6AC" w14:textId="7C35A50F" w:rsidR="00001944" w:rsidRDefault="00802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7234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</w:t>
      </w:r>
      <w:r w:rsidR="00072343">
        <w:rPr>
          <w:rFonts w:ascii="Times New Roman" w:hAnsi="Times New Roman" w:cs="Times New Roman"/>
          <w:sz w:val="28"/>
          <w:szCs w:val="28"/>
        </w:rPr>
        <w:t>и законами</w:t>
      </w:r>
      <w:r>
        <w:rPr>
          <w:rFonts w:ascii="Times New Roman" w:hAnsi="Times New Roman" w:cs="Times New Roman"/>
          <w:sz w:val="28"/>
          <w:szCs w:val="28"/>
        </w:rPr>
        <w:t xml:space="preserve"> от 6</w:t>
      </w:r>
      <w:r w:rsidR="000E73B3">
        <w:rPr>
          <w:rFonts w:ascii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</w:rPr>
        <w:t>2003</w:t>
      </w:r>
      <w:r w:rsidR="000E73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0E73B3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3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</w:t>
      </w:r>
      <w:r w:rsidR="0007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от 07</w:t>
      </w:r>
      <w:r w:rsidR="000E73B3">
        <w:rPr>
          <w:rFonts w:ascii="Times New Roman" w:hAnsi="Times New Roman" w:cs="Times New Roman"/>
          <w:sz w:val="28"/>
          <w:szCs w:val="28"/>
        </w:rPr>
        <w:t xml:space="preserve"> февраля </w:t>
      </w:r>
      <w:r>
        <w:rPr>
          <w:rFonts w:ascii="Times New Roman" w:hAnsi="Times New Roman" w:cs="Times New Roman"/>
          <w:sz w:val="28"/>
          <w:szCs w:val="28"/>
        </w:rPr>
        <w:t>2011</w:t>
      </w:r>
      <w:r w:rsidR="000E73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0E73B3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07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6-ФЗ «</w:t>
      </w:r>
      <w:r w:rsidR="003A3C1E" w:rsidRPr="003A3C1E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0723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Дума Шпаковского муниципального округа Ставропольского края</w:t>
      </w:r>
    </w:p>
    <w:p w14:paraId="2422D45E" w14:textId="77777777" w:rsidR="00001944" w:rsidRDefault="00001944">
      <w:pPr>
        <w:tabs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739D03F" w14:textId="77777777" w:rsidR="00001944" w:rsidRDefault="00802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14:paraId="2FF6E046" w14:textId="77777777" w:rsidR="00001944" w:rsidRDefault="00001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0699AC" w14:textId="77777777" w:rsidR="00001944" w:rsidRDefault="0080251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Отчет о деятельности Контрольно-счетного органа Шпаковского муниципального округа Ставропольского края за 202</w:t>
      </w:r>
      <w:r w:rsidR="003A3C1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принять к сведению.</w:t>
      </w:r>
    </w:p>
    <w:p w14:paraId="143E003E" w14:textId="77777777" w:rsidR="00001944" w:rsidRDefault="00802515">
      <w:pPr>
        <w:pStyle w:val="ConsPlusNormal"/>
        <w:ind w:firstLine="709"/>
        <w:jc w:val="both"/>
        <w:rPr>
          <w:bCs/>
        </w:rPr>
      </w:pPr>
      <w:r>
        <w:t>2. Контрольно-счетному органу Шпаковского муниципального округа Ставропольского края обеспечить организацию и осуществление контроля за законностью, результативностью (эффективностью и экономностью) использования средств бюджета Шпаковского муниципального округа Ставропольского края</w:t>
      </w:r>
      <w:r>
        <w:rPr>
          <w:bCs/>
        </w:rPr>
        <w:t>.</w:t>
      </w:r>
    </w:p>
    <w:p w14:paraId="5F862204" w14:textId="310A21E4" w:rsidR="00001944" w:rsidRDefault="00802515">
      <w:pPr>
        <w:tabs>
          <w:tab w:val="left" w:pos="-1701"/>
          <w:tab w:val="left" w:pos="-1276"/>
          <w:tab w:val="left" w:pos="-1134"/>
          <w:tab w:val="left" w:pos="-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7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14:paraId="37D3E39F" w14:textId="77777777" w:rsidR="00001944" w:rsidRDefault="00001944">
      <w:pPr>
        <w:pStyle w:val="ConsPlusNormal"/>
        <w:ind w:firstLine="708"/>
        <w:jc w:val="both"/>
      </w:pPr>
    </w:p>
    <w:p w14:paraId="56D02161" w14:textId="77777777" w:rsidR="00001944" w:rsidRDefault="00001944">
      <w:pPr>
        <w:pStyle w:val="ConsPlusNormal"/>
        <w:ind w:firstLine="708"/>
        <w:jc w:val="both"/>
      </w:pPr>
    </w:p>
    <w:p w14:paraId="099D5F2F" w14:textId="77777777" w:rsidR="00001944" w:rsidRDefault="00001944">
      <w:pPr>
        <w:pStyle w:val="ConsPlusNormal"/>
        <w:ind w:firstLine="708"/>
        <w:jc w:val="both"/>
      </w:pPr>
    </w:p>
    <w:p w14:paraId="7559327D" w14:textId="77777777" w:rsidR="00001944" w:rsidRDefault="00802515">
      <w:pPr>
        <w:pStyle w:val="ConsPlusNormal"/>
        <w:spacing w:line="240" w:lineRule="exact"/>
        <w:jc w:val="both"/>
      </w:pPr>
      <w:r>
        <w:t>Председатель Думы</w:t>
      </w:r>
    </w:p>
    <w:p w14:paraId="79F2C9E3" w14:textId="77777777" w:rsidR="00001944" w:rsidRDefault="00802515">
      <w:pPr>
        <w:pStyle w:val="ConsPlusNormal"/>
        <w:spacing w:line="240" w:lineRule="exact"/>
        <w:jc w:val="both"/>
      </w:pPr>
      <w:r>
        <w:t>Шпаковского муниципального</w:t>
      </w:r>
    </w:p>
    <w:p w14:paraId="7237F9A1" w14:textId="77777777" w:rsidR="00001944" w:rsidRDefault="00802515">
      <w:pPr>
        <w:pStyle w:val="ConsPlusNormal"/>
        <w:spacing w:line="240" w:lineRule="exact"/>
        <w:jc w:val="both"/>
      </w:pPr>
      <w:r>
        <w:t>округа Ставропольского края</w:t>
      </w:r>
      <w:r>
        <w:tab/>
      </w:r>
      <w:r>
        <w:tab/>
      </w:r>
      <w:r>
        <w:tab/>
      </w:r>
      <w:r>
        <w:tab/>
      </w:r>
      <w:r>
        <w:tab/>
        <w:t xml:space="preserve">                     С.В.Печкуров</w:t>
      </w:r>
    </w:p>
    <w:sectPr w:rsidR="00001944" w:rsidSect="000E73B3">
      <w:headerReference w:type="default" r:id="rId7"/>
      <w:pgSz w:w="11906" w:h="16838"/>
      <w:pgMar w:top="1134" w:right="567" w:bottom="1134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1C452" w14:textId="77777777" w:rsidR="00C77845" w:rsidRDefault="00C77845">
      <w:pPr>
        <w:spacing w:after="0" w:line="240" w:lineRule="auto"/>
      </w:pPr>
      <w:r>
        <w:separator/>
      </w:r>
    </w:p>
  </w:endnote>
  <w:endnote w:type="continuationSeparator" w:id="0">
    <w:p w14:paraId="106314EC" w14:textId="77777777" w:rsidR="00C77845" w:rsidRDefault="00C77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721C2" w14:textId="77777777" w:rsidR="00C77845" w:rsidRDefault="00C77845">
      <w:pPr>
        <w:spacing w:after="0" w:line="240" w:lineRule="auto"/>
      </w:pPr>
      <w:r>
        <w:separator/>
      </w:r>
    </w:p>
  </w:footnote>
  <w:footnote w:type="continuationSeparator" w:id="0">
    <w:p w14:paraId="2A81CBC3" w14:textId="77777777" w:rsidR="00C77845" w:rsidRDefault="00C77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7429927"/>
      <w:docPartObj>
        <w:docPartGallery w:val="Page Numbers (Top of Page)"/>
        <w:docPartUnique/>
      </w:docPartObj>
    </w:sdtPr>
    <w:sdtEndPr/>
    <w:sdtContent>
      <w:p w14:paraId="4EC19576" w14:textId="77777777" w:rsidR="00001944" w:rsidRDefault="00802515">
        <w:pPr>
          <w:pStyle w:val="a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8FC234" w14:textId="77777777" w:rsidR="00001944" w:rsidRDefault="0000194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944"/>
    <w:rsid w:val="00001944"/>
    <w:rsid w:val="00072343"/>
    <w:rsid w:val="000E2E36"/>
    <w:rsid w:val="000E73B3"/>
    <w:rsid w:val="001A0A33"/>
    <w:rsid w:val="002721D0"/>
    <w:rsid w:val="003A3C1E"/>
    <w:rsid w:val="005431C6"/>
    <w:rsid w:val="00587AB5"/>
    <w:rsid w:val="00802515"/>
    <w:rsid w:val="00834F06"/>
    <w:rsid w:val="00A153DC"/>
    <w:rsid w:val="00BD4FD2"/>
    <w:rsid w:val="00C77845"/>
    <w:rsid w:val="00D16FAB"/>
    <w:rsid w:val="00DC4265"/>
    <w:rsid w:val="00E6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211E4"/>
  <w15:docId w15:val="{CC90F7AF-58A9-479F-BA04-E3295218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C26128"/>
  </w:style>
  <w:style w:type="character" w:customStyle="1" w:styleId="a4">
    <w:name w:val="Нижний колонтитул Знак"/>
    <w:basedOn w:val="a0"/>
    <w:uiPriority w:val="99"/>
    <w:qFormat/>
    <w:rsid w:val="00C26128"/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eastAsia="Times New Roman"/>
    </w:rPr>
  </w:style>
  <w:style w:type="character" w:customStyle="1" w:styleId="ListLabel4">
    <w:name w:val="ListLabel 4"/>
    <w:qFormat/>
    <w:rPr>
      <w:rFonts w:eastAsia="Times New Roman"/>
    </w:rPr>
  </w:style>
  <w:style w:type="character" w:customStyle="1" w:styleId="ListLabel5">
    <w:name w:val="ListLabel 5"/>
    <w:qFormat/>
    <w:rPr>
      <w:rFonts w:eastAsia="Times New Roman"/>
    </w:rPr>
  </w:style>
  <w:style w:type="character" w:customStyle="1" w:styleId="ListLabel6">
    <w:name w:val="ListLabel 6"/>
    <w:qFormat/>
    <w:rPr>
      <w:rFonts w:eastAsia="Times New Roman"/>
    </w:rPr>
  </w:style>
  <w:style w:type="character" w:customStyle="1" w:styleId="ListLabel7">
    <w:name w:val="ListLabel 7"/>
    <w:qFormat/>
    <w:rPr>
      <w:rFonts w:eastAsia="Times New Roman"/>
    </w:rPr>
  </w:style>
  <w:style w:type="character" w:customStyle="1" w:styleId="ListLabel8">
    <w:name w:val="ListLabel 8"/>
    <w:qFormat/>
    <w:rPr>
      <w:rFonts w:eastAsia="Times New Roman"/>
    </w:rPr>
  </w:style>
  <w:style w:type="character" w:customStyle="1" w:styleId="ListLabel9">
    <w:name w:val="ListLabel 9"/>
    <w:qFormat/>
    <w:rPr>
      <w:rFonts w:eastAsia="Times New Roman"/>
    </w:rPr>
  </w:style>
  <w:style w:type="character" w:customStyle="1" w:styleId="ListLabel10">
    <w:name w:val="ListLabel 10"/>
    <w:qFormat/>
    <w:rPr>
      <w:rFonts w:eastAsia="Times New Roman" w:cs="Times New Roman"/>
      <w:sz w:val="28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a">
    <w:name w:val="List Paragraph"/>
    <w:basedOn w:val="a"/>
    <w:uiPriority w:val="34"/>
    <w:qFormat/>
    <w:rsid w:val="00F50A83"/>
    <w:pPr>
      <w:ind w:left="720"/>
      <w:contextualSpacing/>
    </w:pPr>
  </w:style>
  <w:style w:type="paragraph" w:customStyle="1" w:styleId="ConsPlusNormal">
    <w:name w:val="ConsPlusNormal"/>
    <w:qFormat/>
    <w:rsid w:val="00594512"/>
    <w:rPr>
      <w:rFonts w:ascii="Times New Roman" w:hAnsi="Times New Roman" w:cs="Times New Roman"/>
      <w:sz w:val="28"/>
      <w:szCs w:val="28"/>
    </w:rPr>
  </w:style>
  <w:style w:type="paragraph" w:styleId="ab">
    <w:name w:val="header"/>
    <w:basedOn w:val="a"/>
    <w:uiPriority w:val="99"/>
    <w:unhideWhenUsed/>
    <w:rsid w:val="00C26128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C26128"/>
    <w:pPr>
      <w:tabs>
        <w:tab w:val="center" w:pos="4677"/>
        <w:tab w:val="right" w:pos="9355"/>
      </w:tabs>
      <w:spacing w:after="0" w:line="240" w:lineRule="auto"/>
    </w:pPr>
  </w:style>
  <w:style w:type="table" w:styleId="ad">
    <w:name w:val="Table Grid"/>
    <w:basedOn w:val="a1"/>
    <w:uiPriority w:val="59"/>
    <w:rsid w:val="00C80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Глазкова Наталья Евгеньевна</dc:creator>
  <dc:description/>
  <cp:lastModifiedBy>DUMA-1</cp:lastModifiedBy>
  <cp:revision>4</cp:revision>
  <cp:lastPrinted>2024-03-06T06:37:00Z</cp:lastPrinted>
  <dcterms:created xsi:type="dcterms:W3CDTF">2024-03-22T08:26:00Z</dcterms:created>
  <dcterms:modified xsi:type="dcterms:W3CDTF">2024-03-22T08:48:00Z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